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76" w:rsidRDefault="00955176">
      <w:pPr>
        <w:rPr>
          <w:b/>
          <w:sz w:val="32"/>
          <w:szCs w:val="32"/>
          <w:u w:val="single"/>
        </w:rPr>
      </w:pPr>
      <w:bookmarkStart w:id="0" w:name="_GoBack"/>
      <w:bookmarkEnd w:id="0"/>
    </w:p>
    <w:p w:rsidR="00955176" w:rsidRDefault="00955176">
      <w:pPr>
        <w:rPr>
          <w:b/>
          <w:sz w:val="32"/>
          <w:szCs w:val="32"/>
          <w:u w:val="single"/>
          <w:lang w:val="bg-BG"/>
        </w:rPr>
      </w:pPr>
    </w:p>
    <w:p w:rsidR="00955176" w:rsidRDefault="00C1164E">
      <w:pPr>
        <w:rPr>
          <w:b/>
          <w:sz w:val="32"/>
          <w:szCs w:val="32"/>
          <w:u w:val="single"/>
          <w:lang w:val="bg-BG"/>
        </w:rPr>
      </w:pPr>
      <w:r>
        <w:rPr>
          <w:b/>
          <w:sz w:val="32"/>
          <w:szCs w:val="32"/>
          <w:u w:val="single"/>
          <w:lang w:val="bg-BG"/>
        </w:rPr>
        <w:t>ДОКЛАД ЗА ДЕЙНОСТА НА НАРОДНО ЧИТАЛИЩЕ „ПРОБУДА - 2016” – с. БАНЯ, ОБЩИНА  НЕСЕБЪР, ОБЛАСТ БУРГАС</w:t>
      </w:r>
    </w:p>
    <w:p w:rsidR="00955176" w:rsidRDefault="00955176">
      <w:pPr>
        <w:rPr>
          <w:sz w:val="32"/>
          <w:szCs w:val="32"/>
          <w:lang w:val="bg-BG"/>
        </w:rPr>
      </w:pPr>
    </w:p>
    <w:p w:rsidR="00955176" w:rsidRDefault="00955176">
      <w:pPr>
        <w:pStyle w:val="Title"/>
        <w:spacing w:before="240"/>
        <w:jc w:val="left"/>
        <w:rPr>
          <w:b/>
          <w:sz w:val="32"/>
          <w:szCs w:val="32"/>
        </w:rPr>
      </w:pPr>
    </w:p>
    <w:p w:rsidR="00955176" w:rsidRDefault="00C1164E">
      <w:pPr>
        <w:ind w:firstLine="72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Днес ние ще отчетем дейността на Читалището за изминалата  2018 година.</w:t>
      </w:r>
    </w:p>
    <w:p w:rsidR="00955176" w:rsidRDefault="00955176">
      <w:pPr>
        <w:ind w:firstLine="720"/>
        <w:rPr>
          <w:sz w:val="32"/>
          <w:szCs w:val="32"/>
          <w:lang w:val="bg-BG"/>
        </w:rPr>
      </w:pPr>
    </w:p>
    <w:p w:rsidR="00955176" w:rsidRDefault="00955176">
      <w:pPr>
        <w:rPr>
          <w:sz w:val="32"/>
          <w:szCs w:val="32"/>
          <w:lang w:val="bg-BG" w:eastAsia="bg-BG"/>
        </w:rPr>
      </w:pPr>
    </w:p>
    <w:p w:rsidR="00955176" w:rsidRDefault="00955176">
      <w:pPr>
        <w:rPr>
          <w:sz w:val="32"/>
          <w:szCs w:val="32"/>
          <w:lang w:val="bg-BG" w:eastAsia="bg-BG"/>
        </w:rPr>
      </w:pPr>
    </w:p>
    <w:p w:rsidR="00955176" w:rsidRDefault="00C1164E">
      <w:pPr>
        <w:rPr>
          <w:sz w:val="32"/>
          <w:szCs w:val="32"/>
          <w:lang w:val="bg-BG" w:eastAsia="bg-BG"/>
        </w:rPr>
      </w:pPr>
      <w:r>
        <w:rPr>
          <w:sz w:val="32"/>
          <w:szCs w:val="32"/>
          <w:lang w:val="bg-BG" w:eastAsia="bg-BG"/>
        </w:rPr>
        <w:t>Отбелязахме празниците по Културният календар какато следва:</w:t>
      </w:r>
    </w:p>
    <w:p w:rsidR="00955176" w:rsidRDefault="00955176">
      <w:pPr>
        <w:rPr>
          <w:sz w:val="32"/>
          <w:szCs w:val="32"/>
          <w:lang w:val="bg-BG" w:eastAsia="bg-BG"/>
        </w:rPr>
      </w:pPr>
    </w:p>
    <w:p w:rsidR="00955176" w:rsidRDefault="00955176">
      <w:pPr>
        <w:ind w:left="630"/>
        <w:rPr>
          <w:b/>
          <w:sz w:val="28"/>
          <w:u w:val="single"/>
          <w:lang w:val="bg-BG"/>
        </w:rPr>
      </w:pPr>
    </w:p>
    <w:p w:rsidR="00955176" w:rsidRDefault="00C1164E">
      <w:pPr>
        <w:ind w:left="-567"/>
      </w:pPr>
      <w:r>
        <w:rPr>
          <w:b/>
          <w:sz w:val="28"/>
          <w:lang w:val="bg-BG"/>
        </w:rPr>
        <w:t xml:space="preserve">Бабин ден </w:t>
      </w:r>
      <w:r>
        <w:rPr>
          <w:sz w:val="28"/>
          <w:lang w:val="bg-BG"/>
        </w:rPr>
        <w:t>–  Ден  на родилната помощ и бабите-грижовници. Пресъздава се обичаят ,, измиване на ръцете“. Празничен обяд.</w:t>
      </w:r>
    </w:p>
    <w:p w:rsidR="00955176" w:rsidRDefault="00955176">
      <w:pPr>
        <w:tabs>
          <w:tab w:val="left" w:pos="-567"/>
        </w:tabs>
        <w:ind w:left="-426" w:hanging="141"/>
        <w:rPr>
          <w:sz w:val="28"/>
          <w:lang w:val="bg-BG"/>
        </w:rPr>
      </w:pPr>
    </w:p>
    <w:p w:rsidR="00955176" w:rsidRDefault="00C1164E">
      <w:pPr>
        <w:ind w:left="-567"/>
      </w:pPr>
      <w:r>
        <w:rPr>
          <w:b/>
          <w:sz w:val="28"/>
          <w:lang w:val="bg-BG"/>
        </w:rPr>
        <w:t>Трифон зарезан</w:t>
      </w:r>
      <w:r>
        <w:rPr>
          <w:sz w:val="28"/>
          <w:lang w:val="bg-BG"/>
        </w:rPr>
        <w:t xml:space="preserve">  - Ден на лозаря. Общоселско подрязване на лозята. Конкур</w:t>
      </w:r>
      <w:r>
        <w:rPr>
          <w:sz w:val="28"/>
          <w:lang w:val="bg-BG"/>
        </w:rPr>
        <w:t xml:space="preserve">с за най - добро домашно вино. Дегустация на домашни вина.  </w:t>
      </w:r>
    </w:p>
    <w:p w:rsidR="00955176" w:rsidRDefault="00955176">
      <w:pPr>
        <w:ind w:left="-567"/>
        <w:rPr>
          <w:sz w:val="28"/>
          <w:lang w:val="bg-BG"/>
        </w:rPr>
      </w:pPr>
    </w:p>
    <w:p w:rsidR="00955176" w:rsidRDefault="00C1164E">
      <w:pPr>
        <w:ind w:left="-567"/>
      </w:pPr>
      <w:r>
        <w:rPr>
          <w:b/>
          <w:sz w:val="28"/>
          <w:lang w:val="bg-BG"/>
        </w:rPr>
        <w:t>Сирни заговезни</w:t>
      </w:r>
      <w:r>
        <w:rPr>
          <w:sz w:val="28"/>
          <w:lang w:val="bg-BG"/>
        </w:rPr>
        <w:t xml:space="preserve"> – Ден на Прошка или Кукеров ден. Пресъздава се обичаят с палене на огън и прескачане за здраве. Вечерта завършва с хора и песни. </w:t>
      </w:r>
    </w:p>
    <w:p w:rsidR="00955176" w:rsidRDefault="00955176">
      <w:pPr>
        <w:ind w:left="-567"/>
        <w:rPr>
          <w:sz w:val="28"/>
          <w:lang w:val="bg-BG"/>
        </w:rPr>
      </w:pPr>
    </w:p>
    <w:p w:rsidR="00955176" w:rsidRDefault="00C1164E">
      <w:pPr>
        <w:ind w:left="-567"/>
      </w:pPr>
      <w:r>
        <w:rPr>
          <w:sz w:val="28"/>
          <w:lang w:val="bg-BG"/>
        </w:rPr>
        <w:t xml:space="preserve">Деня на самодееца и </w:t>
      </w:r>
      <w:r>
        <w:rPr>
          <w:b/>
          <w:sz w:val="28"/>
          <w:lang w:val="bg-BG"/>
        </w:rPr>
        <w:t xml:space="preserve">Баба Марта. </w:t>
      </w:r>
      <w:r>
        <w:rPr>
          <w:sz w:val="28"/>
          <w:lang w:val="bg-BG"/>
        </w:rPr>
        <w:t xml:space="preserve">Участие в </w:t>
      </w:r>
      <w:r>
        <w:rPr>
          <w:sz w:val="28"/>
          <w:lang w:val="bg-BG"/>
        </w:rPr>
        <w:t xml:space="preserve">конкурса за </w:t>
      </w:r>
      <w:r>
        <w:rPr>
          <w:b/>
          <w:sz w:val="28"/>
          <w:lang w:val="bg-BG"/>
        </w:rPr>
        <w:t>АВТЕНТИЧНА МАРТЕНИЦА</w:t>
      </w:r>
      <w:r>
        <w:rPr>
          <w:sz w:val="28"/>
          <w:lang w:val="bg-BG"/>
        </w:rPr>
        <w:t xml:space="preserve">, част от инициативата </w:t>
      </w:r>
      <w:r>
        <w:rPr>
          <w:b/>
          <w:sz w:val="28"/>
          <w:lang w:val="bg-BG"/>
        </w:rPr>
        <w:t>,, ДА СЪХРАНИМ ИЗКОННИТЕ БЪЛГАРСКИ ТРАДИЦИИ‘‘</w:t>
      </w:r>
      <w:r>
        <w:rPr>
          <w:sz w:val="28"/>
          <w:lang w:val="bg-BG"/>
        </w:rPr>
        <w:t>- гр. Несебър</w:t>
      </w:r>
    </w:p>
    <w:p w:rsidR="00955176" w:rsidRDefault="00955176">
      <w:pPr>
        <w:tabs>
          <w:tab w:val="left" w:pos="-567"/>
        </w:tabs>
        <w:ind w:left="-426" w:hanging="141"/>
        <w:rPr>
          <w:b/>
          <w:sz w:val="28"/>
          <w:lang w:val="bg-BG"/>
        </w:rPr>
      </w:pPr>
    </w:p>
    <w:p w:rsidR="00955176" w:rsidRDefault="00C1164E">
      <w:pPr>
        <w:ind w:left="-567"/>
      </w:pPr>
      <w:r>
        <w:rPr>
          <w:b/>
          <w:sz w:val="28"/>
          <w:lang w:val="bg-BG"/>
        </w:rPr>
        <w:t xml:space="preserve">Национален празник на Република България Трети март </w:t>
      </w:r>
      <w:r>
        <w:rPr>
          <w:sz w:val="28"/>
          <w:lang w:val="bg-BG"/>
        </w:rPr>
        <w:t>.Поднесохме цветя пред паметника на загиналите във Втората Световна война.</w:t>
      </w:r>
    </w:p>
    <w:p w:rsidR="00955176" w:rsidRDefault="00955176">
      <w:pPr>
        <w:ind w:left="-567"/>
        <w:rPr>
          <w:sz w:val="28"/>
          <w:lang w:val="bg-BG"/>
        </w:rPr>
      </w:pPr>
    </w:p>
    <w:p w:rsidR="00955176" w:rsidRDefault="00C1164E">
      <w:pPr>
        <w:ind w:left="-567"/>
      </w:pPr>
      <w:r>
        <w:rPr>
          <w:b/>
          <w:sz w:val="28"/>
          <w:lang w:val="bg-BG"/>
        </w:rPr>
        <w:t xml:space="preserve">Тодоров ден </w:t>
      </w:r>
      <w:r>
        <w:rPr>
          <w:sz w:val="28"/>
          <w:lang w:val="bg-BG"/>
        </w:rPr>
        <w:t>–</w:t>
      </w:r>
      <w:r>
        <w:rPr>
          <w:sz w:val="28"/>
          <w:lang w:val="bg-BG"/>
        </w:rPr>
        <w:t xml:space="preserve"> Състезание с коне, награждаване и почерпка. </w:t>
      </w:r>
    </w:p>
    <w:p w:rsidR="00955176" w:rsidRDefault="00955176">
      <w:pPr>
        <w:tabs>
          <w:tab w:val="left" w:pos="-567"/>
        </w:tabs>
        <w:ind w:left="-426" w:hanging="141"/>
        <w:rPr>
          <w:b/>
          <w:sz w:val="28"/>
          <w:lang w:val="bg-BG"/>
        </w:rPr>
      </w:pPr>
    </w:p>
    <w:p w:rsidR="00955176" w:rsidRDefault="00C1164E">
      <w:pPr>
        <w:ind w:left="-567"/>
      </w:pPr>
      <w:r>
        <w:rPr>
          <w:sz w:val="28"/>
          <w:lang w:val="bg-BG"/>
        </w:rPr>
        <w:t xml:space="preserve">Честване международния ден на жената </w:t>
      </w:r>
      <w:r>
        <w:rPr>
          <w:b/>
          <w:sz w:val="28"/>
          <w:lang w:val="bg-BG"/>
        </w:rPr>
        <w:t xml:space="preserve">Осми март. </w:t>
      </w:r>
      <w:r>
        <w:rPr>
          <w:sz w:val="28"/>
          <w:lang w:val="bg-BG"/>
        </w:rPr>
        <w:t>Женско парти</w:t>
      </w:r>
    </w:p>
    <w:p w:rsidR="00955176" w:rsidRDefault="00C1164E">
      <w:pPr>
        <w:rPr>
          <w:sz w:val="28"/>
          <w:lang w:val="bg-BG"/>
        </w:rPr>
      </w:pPr>
      <w:r>
        <w:rPr>
          <w:sz w:val="28"/>
          <w:lang w:val="bg-BG"/>
        </w:rPr>
        <w:t xml:space="preserve"> </w:t>
      </w:r>
    </w:p>
    <w:p w:rsidR="00955176" w:rsidRDefault="00955176">
      <w:pPr>
        <w:tabs>
          <w:tab w:val="left" w:pos="-567"/>
        </w:tabs>
        <w:rPr>
          <w:sz w:val="28"/>
          <w:lang w:val="bg-BG"/>
        </w:rPr>
      </w:pPr>
    </w:p>
    <w:p w:rsidR="00955176" w:rsidRDefault="00C1164E">
      <w:pPr>
        <w:ind w:left="-567"/>
      </w:pPr>
      <w:r>
        <w:rPr>
          <w:b/>
          <w:sz w:val="28"/>
          <w:lang w:val="bg-BG"/>
        </w:rPr>
        <w:t xml:space="preserve">Лазаров ден – </w:t>
      </w:r>
      <w:r>
        <w:rPr>
          <w:sz w:val="28"/>
          <w:lang w:val="bg-BG"/>
        </w:rPr>
        <w:t xml:space="preserve">лазаруване на децата от с. Баня </w:t>
      </w:r>
    </w:p>
    <w:p w:rsidR="00955176" w:rsidRDefault="00955176">
      <w:pPr>
        <w:tabs>
          <w:tab w:val="left" w:pos="-567"/>
        </w:tabs>
        <w:ind w:left="-426" w:hanging="141"/>
        <w:rPr>
          <w:sz w:val="28"/>
          <w:lang w:val="bg-BG"/>
        </w:rPr>
      </w:pPr>
    </w:p>
    <w:p w:rsidR="00955176" w:rsidRDefault="00C1164E">
      <w:pPr>
        <w:ind w:left="-567"/>
      </w:pPr>
      <w:r>
        <w:rPr>
          <w:b/>
          <w:sz w:val="28"/>
          <w:lang w:val="bg-BG"/>
        </w:rPr>
        <w:lastRenderedPageBreak/>
        <w:t xml:space="preserve">Великден – </w:t>
      </w:r>
      <w:r>
        <w:rPr>
          <w:sz w:val="28"/>
          <w:lang w:val="bg-BG"/>
        </w:rPr>
        <w:t>Проведохме</w:t>
      </w:r>
      <w:r>
        <w:rPr>
          <w:b/>
          <w:sz w:val="28"/>
          <w:lang w:val="bg-BG"/>
        </w:rPr>
        <w:t xml:space="preserve"> </w:t>
      </w:r>
      <w:r>
        <w:rPr>
          <w:sz w:val="28"/>
          <w:lang w:val="bg-BG"/>
        </w:rPr>
        <w:t>благотворителен Великденски базар съвместно църковно настоятелство към Храм</w:t>
      </w:r>
      <w:r>
        <w:rPr>
          <w:sz w:val="28"/>
          <w:lang w:val="bg-BG"/>
        </w:rPr>
        <w:t xml:space="preserve"> ,, Свети пророк Илия “ – сувенири, рисувани яйца и козунаци изработени от деца и местни жители. </w:t>
      </w:r>
      <w:r>
        <w:rPr>
          <w:sz w:val="28"/>
          <w:szCs w:val="28"/>
          <w:lang w:val="bg-BG"/>
        </w:rPr>
        <w:t xml:space="preserve">Събранат  </w:t>
      </w:r>
      <w:r>
        <w:rPr>
          <w:color w:val="1D2129"/>
          <w:sz w:val="28"/>
          <w:szCs w:val="28"/>
          <w:shd w:val="clear" w:color="auto" w:fill="FFFFFF"/>
        </w:rPr>
        <w:t xml:space="preserve"> сума </w:t>
      </w:r>
      <w:r>
        <w:rPr>
          <w:color w:val="1D2129"/>
          <w:sz w:val="28"/>
          <w:szCs w:val="28"/>
          <w:shd w:val="clear" w:color="auto" w:fill="FFFFFF"/>
          <w:lang w:val="bg-BG"/>
        </w:rPr>
        <w:t>бе дарена на църквата.</w:t>
      </w:r>
    </w:p>
    <w:p w:rsidR="00955176" w:rsidRDefault="00955176">
      <w:pPr>
        <w:ind w:left="-567"/>
        <w:rPr>
          <w:sz w:val="28"/>
          <w:szCs w:val="28"/>
          <w:lang w:val="bg-BG"/>
        </w:rPr>
      </w:pPr>
    </w:p>
    <w:p w:rsidR="00955176" w:rsidRDefault="00C1164E">
      <w:pPr>
        <w:tabs>
          <w:tab w:val="left" w:pos="-567"/>
        </w:tabs>
        <w:ind w:left="-426" w:hanging="141"/>
      </w:pPr>
      <w:r>
        <w:rPr>
          <w:sz w:val="28"/>
          <w:lang w:val="bg-BG"/>
        </w:rPr>
        <w:t xml:space="preserve"> </w:t>
      </w:r>
      <w:r>
        <w:rPr>
          <w:b/>
          <w:sz w:val="28"/>
          <w:lang w:val="bg-BG"/>
        </w:rPr>
        <w:t>Участие в предаването от българско по- българско.</w:t>
      </w:r>
    </w:p>
    <w:p w:rsidR="00955176" w:rsidRDefault="00955176">
      <w:pPr>
        <w:tabs>
          <w:tab w:val="left" w:pos="-567"/>
        </w:tabs>
        <w:ind w:left="-426" w:hanging="141"/>
        <w:rPr>
          <w:b/>
          <w:sz w:val="28"/>
          <w:lang w:val="bg-BG"/>
        </w:rPr>
      </w:pPr>
    </w:p>
    <w:p w:rsidR="00955176" w:rsidRDefault="00955176">
      <w:pPr>
        <w:tabs>
          <w:tab w:val="left" w:pos="-567"/>
        </w:tabs>
        <w:ind w:left="-426" w:hanging="141"/>
        <w:rPr>
          <w:b/>
          <w:sz w:val="28"/>
          <w:lang w:val="bg-BG"/>
        </w:rPr>
      </w:pPr>
    </w:p>
    <w:p w:rsidR="00955176" w:rsidRDefault="00C1164E">
      <w:pPr>
        <w:tabs>
          <w:tab w:val="left" w:pos="-567"/>
        </w:tabs>
        <w:ind w:left="-426" w:hanging="141"/>
      </w:pPr>
      <w:r>
        <w:rPr>
          <w:b/>
          <w:sz w:val="28"/>
          <w:lang w:val="bg-BG"/>
        </w:rPr>
        <w:t xml:space="preserve">Ден на детето – </w:t>
      </w:r>
      <w:r>
        <w:rPr>
          <w:sz w:val="28"/>
          <w:lang w:val="bg-BG"/>
        </w:rPr>
        <w:t>детско парти.</w:t>
      </w:r>
    </w:p>
    <w:p w:rsidR="00955176" w:rsidRDefault="00955176">
      <w:pPr>
        <w:tabs>
          <w:tab w:val="left" w:pos="-567"/>
        </w:tabs>
        <w:rPr>
          <w:b/>
          <w:sz w:val="28"/>
          <w:lang w:val="bg-BG"/>
        </w:rPr>
      </w:pPr>
    </w:p>
    <w:p w:rsidR="00955176" w:rsidRDefault="00955176">
      <w:pPr>
        <w:tabs>
          <w:tab w:val="left" w:pos="-567"/>
        </w:tabs>
        <w:ind w:left="-426" w:hanging="141"/>
        <w:rPr>
          <w:b/>
          <w:sz w:val="28"/>
          <w:lang w:val="bg-BG"/>
        </w:rPr>
      </w:pPr>
    </w:p>
    <w:p w:rsidR="00955176" w:rsidRDefault="00C1164E">
      <w:pPr>
        <w:ind w:left="-567"/>
      </w:pPr>
      <w:r>
        <w:rPr>
          <w:b/>
          <w:sz w:val="28"/>
          <w:lang w:val="bg-BG"/>
        </w:rPr>
        <w:t>Честване празника на с. Баня – Или</w:t>
      </w:r>
      <w:r>
        <w:rPr>
          <w:b/>
          <w:sz w:val="28"/>
          <w:lang w:val="bg-BG"/>
        </w:rPr>
        <w:t xml:space="preserve">нден </w:t>
      </w:r>
      <w:r>
        <w:rPr>
          <w:sz w:val="28"/>
          <w:lang w:val="bg-BG"/>
        </w:rPr>
        <w:t xml:space="preserve">– богата празнична програма. </w:t>
      </w:r>
    </w:p>
    <w:p w:rsidR="00955176" w:rsidRDefault="00955176">
      <w:pPr>
        <w:ind w:left="-567"/>
        <w:rPr>
          <w:sz w:val="28"/>
          <w:lang w:val="bg-BG"/>
        </w:rPr>
      </w:pPr>
    </w:p>
    <w:p w:rsidR="00955176" w:rsidRDefault="00C1164E">
      <w:pPr>
        <w:ind w:left="-567"/>
      </w:pPr>
      <w:r>
        <w:rPr>
          <w:b/>
          <w:sz w:val="28"/>
          <w:lang w:val="bg-BG"/>
        </w:rPr>
        <w:t xml:space="preserve">Участие  в празника на хляба </w:t>
      </w:r>
      <w:r>
        <w:rPr>
          <w:sz w:val="28"/>
          <w:lang w:val="bg-BG"/>
        </w:rPr>
        <w:t>с.Оризаре</w:t>
      </w:r>
    </w:p>
    <w:p w:rsidR="00955176" w:rsidRDefault="00955176">
      <w:pPr>
        <w:ind w:left="-567"/>
        <w:rPr>
          <w:sz w:val="28"/>
          <w:lang w:val="bg-BG"/>
        </w:rPr>
      </w:pPr>
    </w:p>
    <w:p w:rsidR="00955176" w:rsidRDefault="00955176">
      <w:pPr>
        <w:ind w:left="-567"/>
        <w:rPr>
          <w:sz w:val="28"/>
          <w:lang w:val="bg-BG"/>
        </w:rPr>
      </w:pPr>
    </w:p>
    <w:p w:rsidR="00955176" w:rsidRDefault="00C1164E">
      <w:pPr>
        <w:ind w:left="-567"/>
      </w:pPr>
      <w:r>
        <w:rPr>
          <w:sz w:val="28"/>
          <w:lang w:val="bg-BG"/>
        </w:rPr>
        <w:t xml:space="preserve"> Включихме се в кампанията на </w:t>
      </w:r>
      <w:r>
        <w:rPr>
          <w:sz w:val="28"/>
        </w:rPr>
        <w:t>BTV</w:t>
      </w:r>
      <w:r>
        <w:rPr>
          <w:sz w:val="28"/>
          <w:lang w:val="bg-BG"/>
        </w:rPr>
        <w:t xml:space="preserve"> –</w:t>
      </w:r>
      <w:r>
        <w:rPr>
          <w:b/>
          <w:sz w:val="28"/>
          <w:lang w:val="bg-BG"/>
        </w:rPr>
        <w:t>Да изчистим България заедно.</w:t>
      </w:r>
    </w:p>
    <w:p w:rsidR="00955176" w:rsidRDefault="00955176">
      <w:pPr>
        <w:ind w:left="-567"/>
        <w:rPr>
          <w:sz w:val="28"/>
          <w:lang w:val="bg-BG"/>
        </w:rPr>
      </w:pPr>
    </w:p>
    <w:p w:rsidR="00955176" w:rsidRDefault="00C1164E">
      <w:pPr>
        <w:tabs>
          <w:tab w:val="left" w:pos="-567"/>
        </w:tabs>
        <w:ind w:left="-426" w:hanging="141"/>
      </w:pPr>
      <w:r>
        <w:rPr>
          <w:b/>
          <w:sz w:val="28"/>
          <w:lang w:val="bg-BG"/>
        </w:rPr>
        <w:t xml:space="preserve"> Празнувахме Хелоуин. </w:t>
      </w:r>
      <w:r>
        <w:rPr>
          <w:sz w:val="28"/>
          <w:lang w:val="bg-BG"/>
        </w:rPr>
        <w:t>По традиция дълбаехме тикви и организирахме маскено парти за децата.</w:t>
      </w:r>
    </w:p>
    <w:p w:rsidR="00955176" w:rsidRDefault="00955176">
      <w:pPr>
        <w:rPr>
          <w:sz w:val="28"/>
          <w:lang w:val="bg-BG"/>
        </w:rPr>
      </w:pPr>
    </w:p>
    <w:p w:rsidR="00955176" w:rsidRDefault="00C1164E">
      <w:pPr>
        <w:rPr>
          <w:sz w:val="28"/>
          <w:lang w:val="bg-BG"/>
        </w:rPr>
      </w:pPr>
      <w:r>
        <w:rPr>
          <w:sz w:val="28"/>
          <w:lang w:val="bg-BG"/>
        </w:rPr>
        <w:t xml:space="preserve">Участие в два турнира </w:t>
      </w:r>
      <w:r>
        <w:rPr>
          <w:sz w:val="28"/>
          <w:lang w:val="bg-BG"/>
        </w:rPr>
        <w:t>по шахмат – с. Гольовца и  гр.Равда.</w:t>
      </w:r>
    </w:p>
    <w:p w:rsidR="00955176" w:rsidRDefault="00955176">
      <w:pPr>
        <w:rPr>
          <w:b/>
          <w:sz w:val="28"/>
          <w:lang w:val="bg-BG"/>
        </w:rPr>
      </w:pPr>
    </w:p>
    <w:p w:rsidR="00955176" w:rsidRDefault="00C1164E">
      <w:pPr>
        <w:tabs>
          <w:tab w:val="left" w:pos="-567"/>
        </w:tabs>
        <w:ind w:left="-426" w:hanging="141"/>
      </w:pPr>
      <w:r>
        <w:rPr>
          <w:b/>
          <w:sz w:val="28"/>
          <w:lang w:val="bg-BG"/>
        </w:rPr>
        <w:t xml:space="preserve">Рождество Христово - Коледа – </w:t>
      </w:r>
      <w:r>
        <w:rPr>
          <w:sz w:val="28"/>
          <w:lang w:val="bg-BG"/>
        </w:rPr>
        <w:t xml:space="preserve"> детско  парти – дискотека.</w:t>
      </w:r>
    </w:p>
    <w:p w:rsidR="00955176" w:rsidRDefault="00955176">
      <w:pPr>
        <w:tabs>
          <w:tab w:val="left" w:pos="-567"/>
        </w:tabs>
        <w:ind w:left="-426" w:hanging="141"/>
        <w:rPr>
          <w:b/>
          <w:sz w:val="28"/>
          <w:lang w:val="bg-BG"/>
        </w:rPr>
      </w:pPr>
    </w:p>
    <w:p w:rsidR="00955176" w:rsidRDefault="00C1164E">
      <w:pPr>
        <w:tabs>
          <w:tab w:val="left" w:pos="-567"/>
        </w:tabs>
        <w:ind w:left="-426" w:hanging="141"/>
      </w:pPr>
      <w:r>
        <w:rPr>
          <w:b/>
          <w:sz w:val="28"/>
          <w:lang w:val="bg-BG"/>
        </w:rPr>
        <w:t xml:space="preserve"> Относно библиотеката</w:t>
      </w:r>
      <w:r>
        <w:rPr>
          <w:sz w:val="28"/>
          <w:lang w:val="bg-BG"/>
        </w:rPr>
        <w:t>.</w:t>
      </w:r>
    </w:p>
    <w:p w:rsidR="00955176" w:rsidRDefault="00955176">
      <w:pPr>
        <w:tabs>
          <w:tab w:val="left" w:pos="-567"/>
        </w:tabs>
        <w:ind w:left="-426" w:hanging="141"/>
        <w:rPr>
          <w:sz w:val="28"/>
          <w:lang w:val="bg-BG"/>
        </w:rPr>
      </w:pPr>
    </w:p>
    <w:p w:rsidR="00955176" w:rsidRDefault="00C1164E">
      <w:pPr>
        <w:tabs>
          <w:tab w:val="left" w:pos="-567"/>
        </w:tabs>
        <w:ind w:left="-426" w:hanging="141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Вече имаме над 3500 тома, получени главно от дарения. Имаме закупени нови 37 тома. Надяваме се тази година да закупим нови. До момента </w:t>
      </w:r>
      <w:r>
        <w:rPr>
          <w:sz w:val="32"/>
          <w:szCs w:val="32"/>
          <w:lang w:val="bg-BG"/>
        </w:rPr>
        <w:t>читателите са общо 31. За изминалата година имаме 321 книги взети за дома.</w:t>
      </w:r>
    </w:p>
    <w:p w:rsidR="00955176" w:rsidRDefault="00955176">
      <w:pPr>
        <w:tabs>
          <w:tab w:val="left" w:pos="-567"/>
        </w:tabs>
        <w:ind w:left="-426" w:hanging="141"/>
        <w:rPr>
          <w:sz w:val="28"/>
          <w:lang w:val="bg-BG"/>
        </w:rPr>
      </w:pPr>
    </w:p>
    <w:p w:rsidR="00955176" w:rsidRDefault="00955176">
      <w:pPr>
        <w:rPr>
          <w:sz w:val="32"/>
          <w:szCs w:val="32"/>
          <w:lang w:val="bg-BG" w:eastAsia="bg-BG"/>
        </w:rPr>
      </w:pPr>
    </w:p>
    <w:p w:rsidR="00955176" w:rsidRDefault="00955176">
      <w:pPr>
        <w:rPr>
          <w:sz w:val="32"/>
          <w:szCs w:val="32"/>
          <w:lang w:val="bg-BG" w:eastAsia="bg-BG"/>
        </w:rPr>
      </w:pPr>
    </w:p>
    <w:p w:rsidR="00955176" w:rsidRDefault="00C1164E">
      <w:pPr>
        <w:rPr>
          <w:sz w:val="32"/>
          <w:szCs w:val="32"/>
          <w:lang w:val="bg-BG" w:eastAsia="bg-BG"/>
        </w:rPr>
      </w:pPr>
      <w:r>
        <w:rPr>
          <w:sz w:val="32"/>
          <w:szCs w:val="32"/>
          <w:lang w:val="bg-BG" w:eastAsia="bg-BG"/>
        </w:rPr>
        <w:t xml:space="preserve">            Тези мероприятия проведохме с решение на Читалищното Настоятелство, преодолявайки много трудности, за което искам най-искрено да им Благодаря.</w:t>
      </w:r>
    </w:p>
    <w:p w:rsidR="00955176" w:rsidRDefault="00C1164E">
      <w:r>
        <w:rPr>
          <w:sz w:val="32"/>
          <w:szCs w:val="32"/>
          <w:lang w:val="bg-BG" w:eastAsia="bg-BG"/>
        </w:rPr>
        <w:t xml:space="preserve"> </w:t>
      </w:r>
    </w:p>
    <w:sectPr w:rsidR="00955176">
      <w:pgSz w:w="12240" w:h="15840"/>
      <w:pgMar w:top="1440" w:right="900" w:bottom="709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64E" w:rsidRDefault="00C1164E">
      <w:r>
        <w:separator/>
      </w:r>
    </w:p>
  </w:endnote>
  <w:endnote w:type="continuationSeparator" w:id="0">
    <w:p w:rsidR="00C1164E" w:rsidRDefault="00C11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64E" w:rsidRDefault="00C1164E">
      <w:r>
        <w:rPr>
          <w:color w:val="000000"/>
        </w:rPr>
        <w:separator/>
      </w:r>
    </w:p>
  </w:footnote>
  <w:footnote w:type="continuationSeparator" w:id="0">
    <w:p w:rsidR="00C1164E" w:rsidRDefault="00C11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5176"/>
    <w:rsid w:val="00955176"/>
    <w:rsid w:val="009E5EAF"/>
    <w:rsid w:val="00C1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sz w:val="28"/>
      <w:lang w:val="bg-BG"/>
    </w:rPr>
  </w:style>
  <w:style w:type="character" w:customStyle="1" w:styleId="TitleChar">
    <w:name w:val="Title Char"/>
    <w:basedOn w:val="DefaultParagraphFont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sz w:val="28"/>
      <w:lang w:val="bg-BG"/>
    </w:rPr>
  </w:style>
  <w:style w:type="character" w:customStyle="1" w:styleId="TitleChar">
    <w:name w:val="Title Char"/>
    <w:basedOn w:val="DefaultParagraphFont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Читалище</dc:creator>
  <cp:lastModifiedBy>Читалище</cp:lastModifiedBy>
  <cp:revision>2</cp:revision>
  <dcterms:created xsi:type="dcterms:W3CDTF">2019-08-02T09:29:00Z</dcterms:created>
  <dcterms:modified xsi:type="dcterms:W3CDTF">2019-08-02T09:29:00Z</dcterms:modified>
</cp:coreProperties>
</file>